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4C" w:rsidRPr="00B93B4C" w:rsidRDefault="0000781C" w:rsidP="0000781C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DB718A9" wp14:editId="1A51EEB0">
            <wp:extent cx="6212163" cy="90749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206" cy="909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3B4C" w:rsidRPr="00B93B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B93B4C" w:rsidRPr="00B93B4C" w:rsidRDefault="00B93B4C" w:rsidP="00B9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B4C">
        <w:rPr>
          <w:rFonts w:ascii="Times New Roman" w:hAnsi="Times New Roman" w:cs="Times New Roman"/>
          <w:color w:val="000000"/>
          <w:sz w:val="24"/>
          <w:szCs w:val="24"/>
        </w:rPr>
        <w:t xml:space="preserve">– Положением о формах обучения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Школе.</w:t>
      </w:r>
      <w:r w:rsidRPr="00B93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3B4C" w:rsidRPr="00B93B4C" w:rsidRDefault="00B93B4C" w:rsidP="00B9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B4C">
        <w:rPr>
          <w:rFonts w:ascii="Times New Roman" w:hAnsi="Times New Roman" w:cs="Times New Roman"/>
          <w:color w:val="000000"/>
          <w:sz w:val="24"/>
          <w:szCs w:val="24"/>
        </w:rPr>
        <w:t xml:space="preserve">1.3. В Положении использованы следующие основные понятия и термины: </w:t>
      </w:r>
    </w:p>
    <w:p w:rsidR="00B93B4C" w:rsidRPr="00B93B4C" w:rsidRDefault="00B93B4C" w:rsidP="00B9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B4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B93B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рабочая программа </w:t>
      </w:r>
      <w:r w:rsidRPr="00B93B4C">
        <w:rPr>
          <w:rFonts w:ascii="Times New Roman" w:hAnsi="Times New Roman" w:cs="Times New Roman"/>
          <w:color w:val="000000"/>
          <w:sz w:val="24"/>
          <w:szCs w:val="24"/>
        </w:rPr>
        <w:t xml:space="preserve">– документ локального уровня, конкретизирующий содержание обучения применительно к целям основной образовательной программы (далее – ООП) общего образования и возможностям конкретного учебного предмета, курса внеурочной деятельности в достижении этих целей; </w:t>
      </w:r>
    </w:p>
    <w:p w:rsidR="00B93B4C" w:rsidRPr="00B93B4C" w:rsidRDefault="00B93B4C" w:rsidP="00B9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B4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B93B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примерная программа </w:t>
      </w:r>
      <w:r w:rsidRPr="00B93B4C">
        <w:rPr>
          <w:rFonts w:ascii="Times New Roman" w:hAnsi="Times New Roman" w:cs="Times New Roman"/>
          <w:color w:val="000000"/>
          <w:sz w:val="24"/>
          <w:szCs w:val="24"/>
        </w:rPr>
        <w:t xml:space="preserve">– готовая программа, входящая в учебно-методические комплекты; </w:t>
      </w:r>
    </w:p>
    <w:p w:rsidR="00B93B4C" w:rsidRPr="00B93B4C" w:rsidRDefault="00B93B4C" w:rsidP="00B9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B4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B93B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оценочные средства </w:t>
      </w:r>
      <w:r w:rsidRPr="00B93B4C">
        <w:rPr>
          <w:rFonts w:ascii="Times New Roman" w:hAnsi="Times New Roman" w:cs="Times New Roman"/>
          <w:color w:val="000000"/>
          <w:sz w:val="24"/>
          <w:szCs w:val="24"/>
        </w:rPr>
        <w:t xml:space="preserve">– методы оценки и соответствующие им контрольно- измерительные материалы. </w:t>
      </w:r>
    </w:p>
    <w:p w:rsidR="00B93B4C" w:rsidRPr="00B93B4C" w:rsidRDefault="00B93B4C" w:rsidP="00B9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B4C">
        <w:rPr>
          <w:rFonts w:ascii="Times New Roman" w:hAnsi="Times New Roman" w:cs="Times New Roman"/>
          <w:color w:val="000000"/>
          <w:sz w:val="24"/>
          <w:szCs w:val="24"/>
        </w:rPr>
        <w:t xml:space="preserve">1.4. 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определяется должностной инструкцией педагогического работника. </w:t>
      </w:r>
    </w:p>
    <w:p w:rsidR="00B93B4C" w:rsidRPr="00B93B4C" w:rsidRDefault="00B93B4C" w:rsidP="000F7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3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Структура рабочей программы</w:t>
      </w:r>
    </w:p>
    <w:p w:rsidR="00B93B4C" w:rsidRPr="00B93B4C" w:rsidRDefault="00B93B4C" w:rsidP="00B9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B4C">
        <w:rPr>
          <w:rFonts w:ascii="Times New Roman" w:hAnsi="Times New Roman" w:cs="Times New Roman"/>
          <w:color w:val="000000"/>
          <w:sz w:val="24"/>
          <w:szCs w:val="24"/>
        </w:rPr>
        <w:t xml:space="preserve">2.1. Структура рабочей программы определяется настоящим Положением с учетом: </w:t>
      </w:r>
    </w:p>
    <w:p w:rsidR="00B93B4C" w:rsidRPr="00B93B4C" w:rsidRDefault="00B93B4C" w:rsidP="00B9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B4C">
        <w:rPr>
          <w:rFonts w:ascii="Times New Roman" w:hAnsi="Times New Roman" w:cs="Times New Roman"/>
          <w:color w:val="000000"/>
          <w:sz w:val="24"/>
          <w:szCs w:val="24"/>
        </w:rPr>
        <w:t xml:space="preserve">- требований ФГОС общего образования (в отношении ООП, разработанных в соответствии с ФГОС общего образования); </w:t>
      </w:r>
    </w:p>
    <w:p w:rsidR="00B93B4C" w:rsidRPr="00B93B4C" w:rsidRDefault="00B93B4C" w:rsidP="00B9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B4C">
        <w:rPr>
          <w:rFonts w:ascii="Times New Roman" w:hAnsi="Times New Roman" w:cs="Times New Roman"/>
          <w:color w:val="000000"/>
          <w:sz w:val="24"/>
          <w:szCs w:val="24"/>
        </w:rPr>
        <w:t xml:space="preserve">- локальных нормативных актов, указанных в п. 1.2. </w:t>
      </w:r>
    </w:p>
    <w:p w:rsidR="00B93B4C" w:rsidRPr="00B93B4C" w:rsidRDefault="00B93B4C" w:rsidP="00B9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B4C">
        <w:rPr>
          <w:rFonts w:ascii="Times New Roman" w:hAnsi="Times New Roman" w:cs="Times New Roman"/>
          <w:color w:val="000000"/>
          <w:sz w:val="24"/>
          <w:szCs w:val="24"/>
        </w:rPr>
        <w:t xml:space="preserve">2.2. Обязательные компоненты рабочей программы: </w:t>
      </w:r>
    </w:p>
    <w:p w:rsidR="00B93B4C" w:rsidRPr="00B93B4C" w:rsidRDefault="00B93B4C" w:rsidP="00B9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B4C">
        <w:rPr>
          <w:rFonts w:ascii="Times New Roman" w:hAnsi="Times New Roman" w:cs="Times New Roman"/>
          <w:color w:val="000000"/>
          <w:sz w:val="24"/>
          <w:szCs w:val="24"/>
        </w:rPr>
        <w:t xml:space="preserve">– планируемые результаты освоения учебного предмета, курса; </w:t>
      </w:r>
    </w:p>
    <w:p w:rsidR="00B93B4C" w:rsidRPr="00B93B4C" w:rsidRDefault="00B93B4C" w:rsidP="00B9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B4C">
        <w:rPr>
          <w:rFonts w:ascii="Times New Roman" w:hAnsi="Times New Roman" w:cs="Times New Roman"/>
          <w:color w:val="000000"/>
          <w:sz w:val="24"/>
          <w:szCs w:val="24"/>
        </w:rPr>
        <w:t xml:space="preserve">– содержание учебного предмета, курса с указанием форм организации учебных занятий, основных видов учебной деятельности; </w:t>
      </w:r>
    </w:p>
    <w:p w:rsidR="00B93B4C" w:rsidRPr="00B93B4C" w:rsidRDefault="00B93B4C" w:rsidP="00B9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B4C">
        <w:rPr>
          <w:rFonts w:ascii="Times New Roman" w:hAnsi="Times New Roman" w:cs="Times New Roman"/>
          <w:color w:val="000000"/>
          <w:sz w:val="24"/>
          <w:szCs w:val="24"/>
        </w:rPr>
        <w:t xml:space="preserve">– календарно - тематическое планирование с указанием количества часов, отводимых на освоение каждой темы. </w:t>
      </w:r>
    </w:p>
    <w:p w:rsidR="00B93B4C" w:rsidRPr="00B93B4C" w:rsidRDefault="00B93B4C" w:rsidP="00B9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B4C">
        <w:rPr>
          <w:rFonts w:ascii="Times New Roman" w:hAnsi="Times New Roman" w:cs="Times New Roman"/>
          <w:color w:val="000000"/>
          <w:sz w:val="24"/>
          <w:szCs w:val="24"/>
        </w:rPr>
        <w:t xml:space="preserve">2.2.1. Раздел «Планируемые результаты освоения учебного предмета, курса» конкретизирует соответствующий раздел Пояснительной записки ООП (по уровням общего образования) исходя из требований ФГОС общего образования и (или) ФКГОС. Все планируемые результаты освоения учебного предмета, курса подлежат оценке их достижения </w:t>
      </w:r>
      <w:r w:rsidR="005B7E6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B93B4C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B7E6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93B4C">
        <w:rPr>
          <w:rFonts w:ascii="Times New Roman" w:hAnsi="Times New Roman" w:cs="Times New Roman"/>
          <w:color w:val="000000"/>
          <w:sz w:val="24"/>
          <w:szCs w:val="24"/>
        </w:rPr>
        <w:t xml:space="preserve">щимися. </w:t>
      </w:r>
    </w:p>
    <w:p w:rsidR="00B93B4C" w:rsidRPr="00B93B4C" w:rsidRDefault="00B93B4C" w:rsidP="00B9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B4C">
        <w:rPr>
          <w:rFonts w:ascii="Times New Roman" w:hAnsi="Times New Roman" w:cs="Times New Roman"/>
          <w:color w:val="000000"/>
          <w:sz w:val="24"/>
          <w:szCs w:val="24"/>
        </w:rPr>
        <w:t xml:space="preserve">2.2.2. В разделе «Планируемые результаты освоения учебного предмета, курса» кратко фиксируется: </w:t>
      </w:r>
    </w:p>
    <w:p w:rsidR="00B93B4C" w:rsidRPr="00B93B4C" w:rsidRDefault="00B93B4C" w:rsidP="00B9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B4C">
        <w:rPr>
          <w:rFonts w:ascii="Times New Roman" w:hAnsi="Times New Roman" w:cs="Times New Roman"/>
          <w:color w:val="000000"/>
          <w:sz w:val="24"/>
          <w:szCs w:val="24"/>
        </w:rPr>
        <w:t xml:space="preserve">– результаты освоения рабочей программы по каждому тематическому разделу; </w:t>
      </w:r>
    </w:p>
    <w:p w:rsidR="00B93B4C" w:rsidRPr="00B93B4C" w:rsidRDefault="00B93B4C" w:rsidP="00B9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B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Pr="00B93B4C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r w:rsidR="005B7E6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B93B4C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B7E6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93B4C">
        <w:rPr>
          <w:rFonts w:ascii="Times New Roman" w:hAnsi="Times New Roman" w:cs="Times New Roman"/>
          <w:color w:val="000000"/>
          <w:sz w:val="24"/>
          <w:szCs w:val="24"/>
        </w:rPr>
        <w:t xml:space="preserve">щихся, направленные на достижение результата; </w:t>
      </w:r>
    </w:p>
    <w:p w:rsidR="00B93B4C" w:rsidRPr="00B93B4C" w:rsidRDefault="00B93B4C" w:rsidP="00B9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B4C">
        <w:rPr>
          <w:rFonts w:ascii="Times New Roman" w:hAnsi="Times New Roman" w:cs="Times New Roman"/>
          <w:color w:val="000000"/>
          <w:sz w:val="24"/>
          <w:szCs w:val="24"/>
        </w:rPr>
        <w:t xml:space="preserve">– организация проектной и учебно-исследовательской деятельности </w:t>
      </w:r>
      <w:r w:rsidR="005B7E6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B93B4C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B7E6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93B4C">
        <w:rPr>
          <w:rFonts w:ascii="Times New Roman" w:hAnsi="Times New Roman" w:cs="Times New Roman"/>
          <w:color w:val="000000"/>
          <w:sz w:val="24"/>
          <w:szCs w:val="24"/>
        </w:rPr>
        <w:t xml:space="preserve">щихся (возможно приложение тематики проектов). </w:t>
      </w:r>
    </w:p>
    <w:p w:rsidR="00B93B4C" w:rsidRPr="00B93B4C" w:rsidRDefault="00B93B4C" w:rsidP="00B9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B4C">
        <w:rPr>
          <w:rFonts w:ascii="Times New Roman" w:hAnsi="Times New Roman" w:cs="Times New Roman"/>
          <w:color w:val="000000"/>
          <w:sz w:val="24"/>
          <w:szCs w:val="24"/>
        </w:rPr>
        <w:t xml:space="preserve">2.2.3. Раздел «Содержание учебного предмета, курса» включает: </w:t>
      </w:r>
    </w:p>
    <w:p w:rsidR="00B93B4C" w:rsidRPr="005B7E6E" w:rsidRDefault="00B93B4C" w:rsidP="005B7E6E">
      <w:pPr>
        <w:pStyle w:val="Default"/>
        <w:jc w:val="both"/>
      </w:pPr>
      <w:r w:rsidRPr="00B93B4C">
        <w:t xml:space="preserve">– </w:t>
      </w:r>
      <w:r w:rsidRPr="005B7E6E">
        <w:t>краткую характеристику содержания предмета или курса по каждому тематическому разделу с учетом требований ФГОС общего образования и (или) ФКГОС</w:t>
      </w:r>
      <w:r w:rsidRPr="005B7E6E">
        <w:rPr>
          <w:i/>
          <w:iCs/>
        </w:rPr>
        <w:t xml:space="preserve">; </w:t>
      </w:r>
      <w:r w:rsidRPr="005B7E6E">
        <w:t xml:space="preserve">   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воспитывающий и развивающий потенциал учебного предмета, курса;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– межпредметные связи учебного предмета, курса; </w:t>
      </w:r>
    </w:p>
    <w:p w:rsidR="00991F81" w:rsidRPr="005B7E6E" w:rsidRDefault="005B7E6E" w:rsidP="005B7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>– ключевые темы в их взаимосвязи; преемственность по годам изучения (если актуально).</w:t>
      </w:r>
    </w:p>
    <w:p w:rsidR="000F796C" w:rsidRPr="000F796C" w:rsidRDefault="005B7E6E" w:rsidP="000F7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E6E">
        <w:rPr>
          <w:rFonts w:ascii="Times New Roman" w:hAnsi="Times New Roman" w:cs="Times New Roman"/>
          <w:sz w:val="24"/>
          <w:szCs w:val="24"/>
        </w:rPr>
        <w:t>2.2.4. Раздел «Календарно - тематическое планирование» оформляется в виде таблицы, в котором должно быть отражено: содержание учебного предмета (название темы, раздела, количество часов, отводимых на освоение темы).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В таблице могут быть представлены: </w:t>
      </w:r>
      <w:bookmarkStart w:id="0" w:name="_GoBack"/>
      <w:bookmarkEnd w:id="0"/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>- Основные виды учебной деятельности обучающихся. Данный блок позволяет отразить специфику Стандарта (системно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деятельностный подход в организации учебной деятельности обучающихся);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- планируемые образовательные результаты учащихся по каждой теме (распределению по темам подлежат планируемые образовательные результаты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B7E6E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щихся, зафиксированные согласно п. 2.2.1 настоящего Положения).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Допускается отражение основных видов учебной деятельности обучающихся и планируемых образовательных результатов обучающихся в технологических картах учителя. </w:t>
      </w:r>
    </w:p>
    <w:p w:rsidR="005B7E6E" w:rsidRPr="000F796C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2.2.5. Календарно - тематическое планирование рабочей программы является основой для создания календарно-тематического планирования учебного предмета, курса на учебный год. КТП формируется посредством программы «АВЕРС: Электронный журнал». </w:t>
      </w:r>
    </w:p>
    <w:p w:rsidR="005B7E6E" w:rsidRPr="005B7E6E" w:rsidRDefault="005B7E6E" w:rsidP="000F7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 разработки рабочей программы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3.1. Рабочая программа разрабатывается как часть ООП (по уровням общего образования).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3.2. Педагогический работник выбирает один из нижеследующих вариантов установления периода, на который разрабатывается рабочая программа: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– рабочая программа по учебному предмету разрабатывается на учебный год;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– рабочая программа разрабатывается на тот период реализации ООП, который равен сроку освоения дисциплины учебного плана или курса внеурочной деятельности.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3.3. Рабочая программа может быть разработана на основе: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– примерной программы, входящей в учебно-методический комплект;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– авторской программы; </w:t>
      </w:r>
    </w:p>
    <w:p w:rsidR="000F796C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>– учебной и методической литературы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3.4. Педагогический работник вправе: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– варьировать содержание разделов, тем, обозначенных в примерной программе;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– устанавливать последовательность изучения тем;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– распределять учебный материал внутри тем;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– определять время, отведенное на изучение темы;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– выбирать, исходя из целей и задач рабочей программы методики и технологии обучения и воспитания; подбирать и (или) разрабатывать оценочные средства.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3.5. Педагогический работник вправе представить рабочую программу на заседании методического объединения, соответствующим протоколом которого фиксируется факт одобрения/ неодобрения рабочей программы.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3.6. Обязательному представлению на заседании методического объединения подлежат рабочие программы, разработанные составителем на основе учебно-методической литературы и имеющие более 50 % авторских подходов к организации содержания учебного материала.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3.7. Рабочая программа на заседании педагогического совета проходит согласование и утверждается в составе ООП (по уровням общего образования) приказом директора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B7E6E" w:rsidRDefault="005B7E6E" w:rsidP="000F79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Оформление и хранение рабочей программы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4.1. Рабочая программа оформляется в электронном и печатном варианте. </w:t>
      </w:r>
    </w:p>
    <w:p w:rsidR="005B7E6E" w:rsidRPr="000F796C" w:rsidRDefault="005B7E6E" w:rsidP="000F7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>4.2. Электронный вариант рабочей программы</w:t>
      </w:r>
      <w:r w:rsidR="00A60CFD">
        <w:rPr>
          <w:rFonts w:ascii="Times New Roman" w:hAnsi="Times New Roman" w:cs="Times New Roman"/>
          <w:color w:val="000000"/>
          <w:sz w:val="24"/>
          <w:szCs w:val="24"/>
        </w:rPr>
        <w:t xml:space="preserve"> хранится на официальном сайте Школы</w:t>
      </w: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60CFD" w:rsidRPr="00A60CFD">
        <w:rPr>
          <w:rFonts w:ascii="Times New Roman" w:hAnsi="Times New Roman" w:cs="Times New Roman"/>
          <w:color w:val="000000"/>
          <w:sz w:val="24"/>
          <w:szCs w:val="24"/>
        </w:rPr>
        <w:t>26209s006.edusite.ru</w:t>
      </w: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4.3. С целью включения в содержательный раздел ООП (по уровням общего образования) перечня реализуемых рабочих программ, разработчик рабочей программы готовит в электронном виде аннотацию, где указывается: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– название рабочей программы;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– срок, на который разработана рабочая программа;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– список приложений к рабочей программе (при необходимости).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>4.4. Электронная версия рабочей программы форматируется в редакторе Word шрифтом Times</w:t>
      </w:r>
      <w:r w:rsidR="00A60CFD">
        <w:rPr>
          <w:rFonts w:ascii="Times New Roman" w:hAnsi="Times New Roman" w:cs="Times New Roman"/>
          <w:color w:val="000000"/>
          <w:sz w:val="24"/>
          <w:szCs w:val="24"/>
        </w:rPr>
        <w:t xml:space="preserve"> New Roman, кегль 12</w:t>
      </w: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, межстрочный интервал одинарный, выровненный по ширине, поля со всех сторон 1-3 см; центровка заголовков и абзацы в тексте выполняются при помощи средств Word, листы формата А 4; таблицы встраиваются непосредственно в текст. Тематическое и календарно-тематическое планирование (см. п. 2.2.5 Положения) представляются в виде таблицы. Титульный лист рабочей программы не нумеруется. </w:t>
      </w:r>
    </w:p>
    <w:p w:rsidR="00A60CFD" w:rsidRPr="000F796C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4.5. Печатная версия рабочей программы дублирует электронную версию за исключением аннотации. </w:t>
      </w:r>
    </w:p>
    <w:p w:rsidR="005B7E6E" w:rsidRPr="005B7E6E" w:rsidRDefault="005B7E6E" w:rsidP="000F7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 Порядок внесения изменений в рабочую программу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5.1. Изменения в рабочую программу вносятся в связи с необходимостью корректировки сроков ее выполнения по следующим причинам: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– карантин; переход на опосредованное обучение с использованием дистанционных технологий;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– иное. </w:t>
      </w:r>
      <w:r w:rsidRPr="005B7E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5.2. В случае необходимости корректировки рабочих программ директор </w:t>
      </w:r>
      <w:r w:rsidR="00A60CFD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 издает приказ о внесении изменений в основную образовательную программу в части корректировки содержания рабочих программ.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5.3. Корректировка рабочей программы может быть осуществлена посредством: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– укрупнения дидактических единиц;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– сокращения часов на проверочные работы;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– оптимизации домашних заданий;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– вывода (в старших классах) части учебного материала на самостоятельное изучение по теме с последующим контролем.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5.4. Не допускается уменьшение объема часов за счет полного исключения тематического раздела из программы. </w:t>
      </w:r>
    </w:p>
    <w:p w:rsidR="005B7E6E" w:rsidRPr="005B7E6E" w:rsidRDefault="005B7E6E" w:rsidP="005B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 xml:space="preserve">5.5. Все изменения, дополнения, вносимые педагогом в рабочие программы учебных предметов, курсов, дисциплин модулей и курсов внеурочной деятельности в течение учебного года, должны быть согласованы с заместителем директора по учебно-воспитательной работе. </w:t>
      </w:r>
    </w:p>
    <w:p w:rsidR="005B7E6E" w:rsidRPr="005B7E6E" w:rsidRDefault="005B7E6E" w:rsidP="005B7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E6E">
        <w:rPr>
          <w:rFonts w:ascii="Times New Roman" w:hAnsi="Times New Roman" w:cs="Times New Roman"/>
          <w:color w:val="000000"/>
          <w:sz w:val="24"/>
          <w:szCs w:val="24"/>
        </w:rPr>
        <w:t>5.6. Корректировка рабочих программ проводится согласно срокам и порядку, установленным в приказе директора о внесении изменений в ООП.</w:t>
      </w:r>
    </w:p>
    <w:sectPr w:rsidR="005B7E6E" w:rsidRPr="005B7E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005" w:rsidRDefault="001B2005" w:rsidP="005E504B">
      <w:pPr>
        <w:spacing w:after="0" w:line="240" w:lineRule="auto"/>
      </w:pPr>
      <w:r>
        <w:separator/>
      </w:r>
    </w:p>
  </w:endnote>
  <w:endnote w:type="continuationSeparator" w:id="0">
    <w:p w:rsidR="001B2005" w:rsidRDefault="001B2005" w:rsidP="005E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370766"/>
      <w:docPartObj>
        <w:docPartGallery w:val="Page Numbers (Bottom of Page)"/>
        <w:docPartUnique/>
      </w:docPartObj>
    </w:sdtPr>
    <w:sdtEndPr/>
    <w:sdtContent>
      <w:p w:rsidR="005E504B" w:rsidRDefault="005E50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81C">
          <w:rPr>
            <w:noProof/>
          </w:rPr>
          <w:t>1</w:t>
        </w:r>
        <w:r>
          <w:fldChar w:fldCharType="end"/>
        </w:r>
      </w:p>
    </w:sdtContent>
  </w:sdt>
  <w:p w:rsidR="005E504B" w:rsidRDefault="005E50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005" w:rsidRDefault="001B2005" w:rsidP="005E504B">
      <w:pPr>
        <w:spacing w:after="0" w:line="240" w:lineRule="auto"/>
      </w:pPr>
      <w:r>
        <w:separator/>
      </w:r>
    </w:p>
  </w:footnote>
  <w:footnote w:type="continuationSeparator" w:id="0">
    <w:p w:rsidR="001B2005" w:rsidRDefault="001B2005" w:rsidP="005E5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12BB"/>
    <w:multiLevelType w:val="hybridMultilevel"/>
    <w:tmpl w:val="8CE26606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74DA"/>
    <w:multiLevelType w:val="hybridMultilevel"/>
    <w:tmpl w:val="6212C43C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6612"/>
    <w:multiLevelType w:val="hybridMultilevel"/>
    <w:tmpl w:val="12046ABC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34D0"/>
    <w:multiLevelType w:val="hybridMultilevel"/>
    <w:tmpl w:val="A12ECE7C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C2AF5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3D0A"/>
    <w:multiLevelType w:val="hybridMultilevel"/>
    <w:tmpl w:val="D506FC16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7483"/>
    <w:multiLevelType w:val="hybridMultilevel"/>
    <w:tmpl w:val="3E88447C"/>
    <w:lvl w:ilvl="0" w:tplc="04301A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76F81"/>
    <w:multiLevelType w:val="hybridMultilevel"/>
    <w:tmpl w:val="ED289D38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36B22"/>
    <w:multiLevelType w:val="hybridMultilevel"/>
    <w:tmpl w:val="20B07A14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04018"/>
    <w:multiLevelType w:val="hybridMultilevel"/>
    <w:tmpl w:val="13DC55A8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57BFC"/>
    <w:multiLevelType w:val="hybridMultilevel"/>
    <w:tmpl w:val="FCB43BC8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15B64"/>
    <w:multiLevelType w:val="hybridMultilevel"/>
    <w:tmpl w:val="BA804678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A7BFC"/>
    <w:multiLevelType w:val="hybridMultilevel"/>
    <w:tmpl w:val="993AF232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75BBE"/>
    <w:multiLevelType w:val="hybridMultilevel"/>
    <w:tmpl w:val="B3429C3A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5EDE"/>
    <w:multiLevelType w:val="hybridMultilevel"/>
    <w:tmpl w:val="594885D8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A5EAA"/>
    <w:multiLevelType w:val="hybridMultilevel"/>
    <w:tmpl w:val="C4266316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8769F"/>
    <w:multiLevelType w:val="hybridMultilevel"/>
    <w:tmpl w:val="F50ECFC6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24E9E"/>
    <w:multiLevelType w:val="hybridMultilevel"/>
    <w:tmpl w:val="72EEB8D4"/>
    <w:lvl w:ilvl="0" w:tplc="04301A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EA914C2"/>
    <w:multiLevelType w:val="hybridMultilevel"/>
    <w:tmpl w:val="FAE25AB2"/>
    <w:lvl w:ilvl="0" w:tplc="04301A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809E3"/>
    <w:multiLevelType w:val="hybridMultilevel"/>
    <w:tmpl w:val="E6F84724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D16C5"/>
    <w:multiLevelType w:val="hybridMultilevel"/>
    <w:tmpl w:val="62AE09E4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F2D39"/>
    <w:multiLevelType w:val="hybridMultilevel"/>
    <w:tmpl w:val="3612DBCE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A14EE"/>
    <w:multiLevelType w:val="hybridMultilevel"/>
    <w:tmpl w:val="6C06ACFE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C04B1"/>
    <w:multiLevelType w:val="hybridMultilevel"/>
    <w:tmpl w:val="6AAA8562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D5F5E"/>
    <w:multiLevelType w:val="hybridMultilevel"/>
    <w:tmpl w:val="D82EEEF0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43FAD"/>
    <w:multiLevelType w:val="hybridMultilevel"/>
    <w:tmpl w:val="35FEB5DE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43702"/>
    <w:multiLevelType w:val="hybridMultilevel"/>
    <w:tmpl w:val="F2F44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17"/>
  </w:num>
  <w:num w:numId="7">
    <w:abstractNumId w:val="5"/>
  </w:num>
  <w:num w:numId="8">
    <w:abstractNumId w:val="16"/>
  </w:num>
  <w:num w:numId="9">
    <w:abstractNumId w:val="4"/>
  </w:num>
  <w:num w:numId="10">
    <w:abstractNumId w:val="18"/>
  </w:num>
  <w:num w:numId="11">
    <w:abstractNumId w:val="20"/>
  </w:num>
  <w:num w:numId="12">
    <w:abstractNumId w:val="1"/>
  </w:num>
  <w:num w:numId="13">
    <w:abstractNumId w:val="14"/>
  </w:num>
  <w:num w:numId="14">
    <w:abstractNumId w:val="7"/>
  </w:num>
  <w:num w:numId="15">
    <w:abstractNumId w:val="15"/>
  </w:num>
  <w:num w:numId="16">
    <w:abstractNumId w:val="9"/>
  </w:num>
  <w:num w:numId="17">
    <w:abstractNumId w:val="24"/>
  </w:num>
  <w:num w:numId="18">
    <w:abstractNumId w:val="0"/>
  </w:num>
  <w:num w:numId="19">
    <w:abstractNumId w:val="10"/>
  </w:num>
  <w:num w:numId="20">
    <w:abstractNumId w:val="22"/>
  </w:num>
  <w:num w:numId="21">
    <w:abstractNumId w:val="23"/>
  </w:num>
  <w:num w:numId="22">
    <w:abstractNumId w:val="21"/>
  </w:num>
  <w:num w:numId="23">
    <w:abstractNumId w:val="11"/>
  </w:num>
  <w:num w:numId="24">
    <w:abstractNumId w:val="8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FF"/>
    <w:rsid w:val="0000781C"/>
    <w:rsid w:val="000516B2"/>
    <w:rsid w:val="00085760"/>
    <w:rsid w:val="000F56E6"/>
    <w:rsid w:val="000F796C"/>
    <w:rsid w:val="00153108"/>
    <w:rsid w:val="001B2005"/>
    <w:rsid w:val="004C0DDB"/>
    <w:rsid w:val="00514DAD"/>
    <w:rsid w:val="005B7E6E"/>
    <w:rsid w:val="005E3CAF"/>
    <w:rsid w:val="005E504B"/>
    <w:rsid w:val="005F2D24"/>
    <w:rsid w:val="006B0B1A"/>
    <w:rsid w:val="006B5840"/>
    <w:rsid w:val="006E62AB"/>
    <w:rsid w:val="00710E74"/>
    <w:rsid w:val="007252CC"/>
    <w:rsid w:val="00761302"/>
    <w:rsid w:val="0076457A"/>
    <w:rsid w:val="00890A53"/>
    <w:rsid w:val="008A31FF"/>
    <w:rsid w:val="008E0816"/>
    <w:rsid w:val="00991F81"/>
    <w:rsid w:val="00A34A89"/>
    <w:rsid w:val="00A60CFD"/>
    <w:rsid w:val="00A6539B"/>
    <w:rsid w:val="00B44D46"/>
    <w:rsid w:val="00B72D10"/>
    <w:rsid w:val="00B93B4C"/>
    <w:rsid w:val="00C128EC"/>
    <w:rsid w:val="00D46B97"/>
    <w:rsid w:val="00DB7359"/>
    <w:rsid w:val="00DD7960"/>
    <w:rsid w:val="00E5384E"/>
    <w:rsid w:val="00EE1170"/>
    <w:rsid w:val="00F73BA4"/>
    <w:rsid w:val="00F75F0A"/>
    <w:rsid w:val="00F9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01CE3-E4FC-4CA2-999A-A12B0F05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31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A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8A31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8A31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5384E"/>
    <w:pPr>
      <w:ind w:left="720"/>
      <w:contextualSpacing/>
    </w:pPr>
  </w:style>
  <w:style w:type="character" w:styleId="a5">
    <w:name w:val="Emphasis"/>
    <w:basedOn w:val="a0"/>
    <w:uiPriority w:val="20"/>
    <w:qFormat/>
    <w:rsid w:val="004C0DDB"/>
    <w:rPr>
      <w:i/>
      <w:iCs/>
    </w:rPr>
  </w:style>
  <w:style w:type="paragraph" w:styleId="a6">
    <w:name w:val="header"/>
    <w:basedOn w:val="a"/>
    <w:link w:val="a7"/>
    <w:uiPriority w:val="99"/>
    <w:unhideWhenUsed/>
    <w:rsid w:val="005E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504B"/>
  </w:style>
  <w:style w:type="paragraph" w:styleId="a8">
    <w:name w:val="footer"/>
    <w:basedOn w:val="a"/>
    <w:link w:val="a9"/>
    <w:uiPriority w:val="99"/>
    <w:unhideWhenUsed/>
    <w:rsid w:val="005E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5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6</cp:revision>
  <cp:lastPrinted>2021-03-20T11:39:00Z</cp:lastPrinted>
  <dcterms:created xsi:type="dcterms:W3CDTF">2021-03-09T19:52:00Z</dcterms:created>
  <dcterms:modified xsi:type="dcterms:W3CDTF">2021-03-23T18:06:00Z</dcterms:modified>
</cp:coreProperties>
</file>